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943"/>
        <w:gridCol w:w="8749"/>
      </w:tblGrid>
      <w:tr w:rsidR="001F7B64" w14:paraId="06D64F78" w14:textId="77777777">
        <w:trPr>
          <w:trHeight w:val="1067"/>
        </w:trPr>
        <w:tc>
          <w:tcPr>
            <w:tcW w:w="3943" w:type="dxa"/>
          </w:tcPr>
          <w:p w14:paraId="42D3583F" w14:textId="51A77E6D" w:rsidR="001F7B64" w:rsidRDefault="00770E6F">
            <w:pPr>
              <w:pStyle w:val="TableParagraph"/>
              <w:ind w:left="200"/>
              <w:rPr>
                <w:rFonts w:ascii="Times New Roman"/>
                <w:sz w:val="20"/>
              </w:rPr>
            </w:pPr>
            <w:r w:rsidRPr="005D1C06">
              <w:rPr>
                <w:rFonts w:ascii="Calibri" w:eastAsia="Calibri" w:hAnsi="Calibri" w:cs="Times New Roman"/>
              </w:rPr>
              <w:object w:dxaOrig="6960" w:dyaOrig="2390" w14:anchorId="006F8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9.25pt;height:61.5pt" o:ole="">
                  <v:imagedata r:id="rId4" o:title=""/>
                </v:shape>
                <o:OLEObject Type="Embed" ProgID="CorelDRAW.Graphic.13" ShapeID="_x0000_i1025" DrawAspect="Content" ObjectID="_1767428610" r:id="rId5"/>
              </w:object>
            </w:r>
          </w:p>
        </w:tc>
        <w:tc>
          <w:tcPr>
            <w:tcW w:w="8749" w:type="dxa"/>
          </w:tcPr>
          <w:p w14:paraId="40ED334A" w14:textId="002281ED" w:rsidR="001F7B64" w:rsidRDefault="00000000">
            <w:pPr>
              <w:pStyle w:val="TableParagraph"/>
              <w:spacing w:before="33"/>
              <w:ind w:left="648"/>
            </w:pPr>
            <w:r>
              <w:t>Departamento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Fiscalização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CRC</w:t>
            </w:r>
            <w:r w:rsidR="00770E6F">
              <w:t>AL</w:t>
            </w:r>
          </w:p>
          <w:p w14:paraId="66D585E2" w14:textId="77777777" w:rsidR="001F7B64" w:rsidRDefault="001F7B64">
            <w:pPr>
              <w:pStyle w:val="TableParagraph"/>
              <w:spacing w:before="1"/>
              <w:rPr>
                <w:rFonts w:ascii="Times New Roman"/>
              </w:rPr>
            </w:pPr>
          </w:p>
          <w:p w14:paraId="287E0D70" w14:textId="77777777" w:rsidR="001F7B64" w:rsidRDefault="00000000">
            <w:pPr>
              <w:pStyle w:val="TableParagraph"/>
              <w:ind w:left="64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PUBLICAÇÃO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PENALIDADES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APLICADAS 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NATUREZA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u w:val="thick"/>
              </w:rPr>
              <w:t>SUSPENSÃO</w:t>
            </w:r>
          </w:p>
        </w:tc>
      </w:tr>
    </w:tbl>
    <w:p w14:paraId="66B35089" w14:textId="77777777" w:rsidR="001F7B64" w:rsidRDefault="001F7B64">
      <w:pPr>
        <w:pStyle w:val="Corpodetexto"/>
        <w:rPr>
          <w:rFonts w:ascii="Times New Roman"/>
        </w:rPr>
      </w:pPr>
    </w:p>
    <w:p w14:paraId="08257C7A" w14:textId="77777777" w:rsidR="001F7B64" w:rsidRDefault="001F7B64">
      <w:pPr>
        <w:pStyle w:val="Corpodetexto"/>
        <w:rPr>
          <w:rFonts w:ascii="Times New Roman"/>
        </w:rPr>
      </w:pPr>
    </w:p>
    <w:p w14:paraId="21250C98" w14:textId="77777777" w:rsidR="001F7B64" w:rsidRDefault="001F7B64">
      <w:pPr>
        <w:pStyle w:val="Corpodetexto"/>
        <w:rPr>
          <w:rFonts w:ascii="Times New Roman"/>
        </w:rPr>
      </w:pPr>
    </w:p>
    <w:p w14:paraId="2560E682" w14:textId="77777777" w:rsidR="001F7B64" w:rsidRDefault="001F7B64">
      <w:pPr>
        <w:pStyle w:val="Corpodetexto"/>
        <w:spacing w:before="2"/>
        <w:rPr>
          <w:rFonts w:ascii="Times New Roman"/>
          <w:sz w:val="19"/>
        </w:rPr>
      </w:pPr>
    </w:p>
    <w:p w14:paraId="1177C10D" w14:textId="7BA713ED" w:rsidR="001F7B64" w:rsidRDefault="00000000">
      <w:pPr>
        <w:pStyle w:val="Corpodetexto"/>
        <w:ind w:left="1574"/>
      </w:pPr>
      <w:r>
        <w:t>Em</w:t>
      </w:r>
      <w:r>
        <w:rPr>
          <w:spacing w:val="-3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70, Inciso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CFC</w:t>
      </w:r>
      <w:r>
        <w:rPr>
          <w:spacing w:val="-2"/>
        </w:rPr>
        <w:t xml:space="preserve"> </w:t>
      </w:r>
      <w:r>
        <w:t>1.603/20,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CRC</w:t>
      </w:r>
      <w:r w:rsidR="00770E6F">
        <w:t>AL</w:t>
      </w:r>
      <w:r>
        <w:rPr>
          <w:spacing w:val="-1"/>
        </w:rPr>
        <w:t xml:space="preserve"> </w:t>
      </w:r>
      <w:r>
        <w:t>torna</w:t>
      </w:r>
      <w:r>
        <w:rPr>
          <w:spacing w:val="-2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que aplicou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penalidades:</w:t>
      </w:r>
    </w:p>
    <w:p w14:paraId="3A35CF90" w14:textId="77777777" w:rsidR="001F7B64" w:rsidRDefault="001F7B64">
      <w:pPr>
        <w:pStyle w:val="Corpodetexto"/>
      </w:pPr>
    </w:p>
    <w:p w14:paraId="3D6897DC" w14:textId="77777777" w:rsidR="001F7B64" w:rsidRDefault="001F7B64">
      <w:pPr>
        <w:pStyle w:val="Corpodetexto"/>
      </w:pPr>
    </w:p>
    <w:p w14:paraId="7096B6E0" w14:textId="77777777" w:rsidR="001F7B64" w:rsidRDefault="001F7B64">
      <w:pPr>
        <w:pStyle w:val="Corpodetexto"/>
        <w:spacing w:before="2"/>
        <w:rPr>
          <w:sz w:val="26"/>
        </w:rPr>
      </w:pP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1274"/>
        <w:gridCol w:w="2339"/>
        <w:gridCol w:w="3402"/>
        <w:gridCol w:w="2126"/>
        <w:gridCol w:w="2348"/>
        <w:gridCol w:w="1562"/>
        <w:gridCol w:w="1151"/>
        <w:gridCol w:w="1209"/>
      </w:tblGrid>
      <w:tr w:rsidR="001F7B64" w14:paraId="24555670" w14:textId="77777777" w:rsidTr="00A23DB4">
        <w:trPr>
          <w:trHeight w:val="427"/>
        </w:trPr>
        <w:tc>
          <w:tcPr>
            <w:tcW w:w="1274" w:type="dxa"/>
            <w:shd w:val="clear" w:color="auto" w:fill="4471C4"/>
          </w:tcPr>
          <w:p w14:paraId="60F2950D" w14:textId="77777777" w:rsidR="001F7B64" w:rsidRDefault="00000000">
            <w:pPr>
              <w:pStyle w:val="TableParagraph"/>
              <w:spacing w:line="200" w:lineRule="atLeast"/>
              <w:ind w:left="266" w:right="237" w:firstLine="158"/>
              <w:rPr>
                <w:sz w:val="18"/>
              </w:rPr>
            </w:pPr>
            <w:r>
              <w:rPr>
                <w:color w:val="FFFFFF"/>
                <w:sz w:val="18"/>
              </w:rPr>
              <w:t>Num.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Processo</w:t>
            </w:r>
          </w:p>
        </w:tc>
        <w:tc>
          <w:tcPr>
            <w:tcW w:w="2339" w:type="dxa"/>
            <w:shd w:val="clear" w:color="auto" w:fill="4471C4"/>
          </w:tcPr>
          <w:p w14:paraId="554D004B" w14:textId="77777777" w:rsidR="001F7B64" w:rsidRDefault="001F7B64">
            <w:pPr>
              <w:pStyle w:val="TableParagraph"/>
              <w:spacing w:before="8"/>
              <w:rPr>
                <w:sz w:val="18"/>
              </w:rPr>
            </w:pPr>
          </w:p>
          <w:p w14:paraId="06111EA8" w14:textId="77777777" w:rsidR="001F7B64" w:rsidRDefault="00000000">
            <w:pPr>
              <w:pStyle w:val="TableParagraph"/>
              <w:spacing w:line="192" w:lineRule="exact"/>
              <w:ind w:left="560"/>
              <w:rPr>
                <w:sz w:val="18"/>
              </w:rPr>
            </w:pPr>
            <w:r>
              <w:rPr>
                <w:color w:val="FFFFFF"/>
                <w:sz w:val="18"/>
              </w:rPr>
              <w:t>AUTUADO</w:t>
            </w:r>
          </w:p>
        </w:tc>
        <w:tc>
          <w:tcPr>
            <w:tcW w:w="3402" w:type="dxa"/>
            <w:shd w:val="clear" w:color="auto" w:fill="4471C4"/>
          </w:tcPr>
          <w:p w14:paraId="59D1CB9A" w14:textId="77777777" w:rsidR="001F7B64" w:rsidRDefault="00000000">
            <w:pPr>
              <w:pStyle w:val="TableParagraph"/>
              <w:spacing w:before="112"/>
              <w:ind w:left="940"/>
              <w:rPr>
                <w:sz w:val="18"/>
              </w:rPr>
            </w:pPr>
            <w:r>
              <w:rPr>
                <w:color w:val="FFFFFF"/>
                <w:sz w:val="18"/>
              </w:rPr>
              <w:t>TIPIFICAÇÃO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 INFRAÇÃO</w:t>
            </w:r>
          </w:p>
        </w:tc>
        <w:tc>
          <w:tcPr>
            <w:tcW w:w="2126" w:type="dxa"/>
            <w:shd w:val="clear" w:color="auto" w:fill="4471C4"/>
          </w:tcPr>
          <w:p w14:paraId="607CB21A" w14:textId="77777777" w:rsidR="001F7B64" w:rsidRDefault="001F7B64" w:rsidP="00D140CF">
            <w:pPr>
              <w:pStyle w:val="TableParagraph"/>
              <w:spacing w:before="8"/>
              <w:jc w:val="center"/>
              <w:rPr>
                <w:sz w:val="18"/>
              </w:rPr>
            </w:pPr>
          </w:p>
          <w:p w14:paraId="2AC98383" w14:textId="77777777" w:rsidR="001F7B64" w:rsidRDefault="00000000" w:rsidP="00D140CF">
            <w:pPr>
              <w:pStyle w:val="TableParagraph"/>
              <w:spacing w:line="192" w:lineRule="exact"/>
              <w:ind w:left="49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PENALIDADE</w:t>
            </w:r>
          </w:p>
        </w:tc>
        <w:tc>
          <w:tcPr>
            <w:tcW w:w="2348" w:type="dxa"/>
            <w:shd w:val="clear" w:color="auto" w:fill="4471C4"/>
          </w:tcPr>
          <w:p w14:paraId="0FC6F9EE" w14:textId="77777777" w:rsidR="001F7B64" w:rsidRDefault="001F7B64">
            <w:pPr>
              <w:pStyle w:val="TableParagraph"/>
              <w:spacing w:before="8"/>
              <w:rPr>
                <w:sz w:val="18"/>
              </w:rPr>
            </w:pPr>
          </w:p>
          <w:p w14:paraId="5F6EE1EC" w14:textId="77777777" w:rsidR="001F7B64" w:rsidRDefault="00000000">
            <w:pPr>
              <w:pStyle w:val="TableParagraph"/>
              <w:spacing w:line="192" w:lineRule="exact"/>
              <w:ind w:left="502"/>
              <w:rPr>
                <w:sz w:val="18"/>
              </w:rPr>
            </w:pPr>
            <w:r>
              <w:rPr>
                <w:color w:val="FFFFFF"/>
                <w:sz w:val="18"/>
              </w:rPr>
              <w:t>Base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legal</w:t>
            </w:r>
          </w:p>
        </w:tc>
        <w:tc>
          <w:tcPr>
            <w:tcW w:w="1562" w:type="dxa"/>
            <w:shd w:val="clear" w:color="auto" w:fill="4471C4"/>
          </w:tcPr>
          <w:p w14:paraId="3BDDF8FF" w14:textId="77777777" w:rsidR="001F7B64" w:rsidRDefault="00000000">
            <w:pPr>
              <w:pStyle w:val="TableParagraph"/>
              <w:spacing w:line="200" w:lineRule="atLeast"/>
              <w:ind w:left="490" w:right="289" w:hanging="188"/>
              <w:rPr>
                <w:sz w:val="18"/>
              </w:rPr>
            </w:pPr>
            <w:r>
              <w:rPr>
                <w:color w:val="FFFFFF"/>
                <w:sz w:val="18"/>
              </w:rPr>
              <w:t>Trânsito em</w:t>
            </w:r>
            <w:r>
              <w:rPr>
                <w:color w:val="FFFFFF"/>
                <w:spacing w:val="-4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julgado</w:t>
            </w:r>
          </w:p>
        </w:tc>
        <w:tc>
          <w:tcPr>
            <w:tcW w:w="1151" w:type="dxa"/>
            <w:shd w:val="clear" w:color="auto" w:fill="4471C4"/>
          </w:tcPr>
          <w:p w14:paraId="4DA61572" w14:textId="77777777" w:rsidR="001F7B64" w:rsidRDefault="00000000">
            <w:pPr>
              <w:pStyle w:val="TableParagraph"/>
              <w:spacing w:line="200" w:lineRule="atLeast"/>
              <w:ind w:left="126" w:right="134" w:firstLine="96"/>
              <w:rPr>
                <w:sz w:val="18"/>
              </w:rPr>
            </w:pPr>
            <w:r>
              <w:rPr>
                <w:color w:val="FFFFFF"/>
                <w:sz w:val="18"/>
              </w:rPr>
              <w:t>Início da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suspensão</w:t>
            </w:r>
          </w:p>
        </w:tc>
        <w:tc>
          <w:tcPr>
            <w:tcW w:w="1209" w:type="dxa"/>
            <w:shd w:val="clear" w:color="auto" w:fill="4471C4"/>
          </w:tcPr>
          <w:p w14:paraId="779182D6" w14:textId="77777777" w:rsidR="001F7B64" w:rsidRDefault="00000000">
            <w:pPr>
              <w:pStyle w:val="TableParagraph"/>
              <w:spacing w:line="200" w:lineRule="atLeast"/>
              <w:ind w:left="159" w:right="139" w:hanging="20"/>
              <w:rPr>
                <w:sz w:val="18"/>
              </w:rPr>
            </w:pPr>
            <w:r>
              <w:rPr>
                <w:color w:val="FFFFFF"/>
                <w:sz w:val="18"/>
              </w:rPr>
              <w:t>Término da</w:t>
            </w:r>
            <w:r>
              <w:rPr>
                <w:color w:val="FFFFFF"/>
                <w:spacing w:val="-4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suspensão</w:t>
            </w:r>
          </w:p>
        </w:tc>
      </w:tr>
      <w:tr w:rsidR="00A23DB4" w14:paraId="4B661D0D" w14:textId="77777777" w:rsidTr="00A23DB4">
        <w:trPr>
          <w:trHeight w:val="826"/>
        </w:trPr>
        <w:tc>
          <w:tcPr>
            <w:tcW w:w="127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</w:tcBorders>
          </w:tcPr>
          <w:p w14:paraId="225659CE" w14:textId="77777777" w:rsidR="00A23DB4" w:rsidRDefault="00A23DB4" w:rsidP="00A23DB4">
            <w:pPr>
              <w:pStyle w:val="TableParagraph"/>
              <w:ind w:left="110"/>
              <w:rPr>
                <w:sz w:val="18"/>
              </w:rPr>
            </w:pPr>
          </w:p>
          <w:p w14:paraId="2FAF3E19" w14:textId="6A6BABA6" w:rsidR="00A23DB4" w:rsidRPr="00466BD7" w:rsidRDefault="00A23DB4" w:rsidP="00A23DB4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466BD7">
              <w:rPr>
                <w:b/>
                <w:bCs/>
                <w:sz w:val="18"/>
              </w:rPr>
              <w:t>202</w:t>
            </w:r>
            <w:r>
              <w:rPr>
                <w:b/>
                <w:bCs/>
                <w:sz w:val="18"/>
              </w:rPr>
              <w:t>1/000078</w:t>
            </w:r>
          </w:p>
        </w:tc>
        <w:tc>
          <w:tcPr>
            <w:tcW w:w="2339" w:type="dxa"/>
            <w:tcBorders>
              <w:top w:val="single" w:sz="4" w:space="0" w:color="4471C4"/>
              <w:bottom w:val="single" w:sz="4" w:space="0" w:color="4471C4"/>
            </w:tcBorders>
          </w:tcPr>
          <w:p w14:paraId="567F3273" w14:textId="478D2DAF" w:rsidR="00A23DB4" w:rsidRDefault="00A23DB4" w:rsidP="00A23DB4">
            <w:pPr>
              <w:pStyle w:val="TableParagraph"/>
              <w:spacing w:before="149"/>
              <w:ind w:left="115" w:right="105"/>
              <w:rPr>
                <w:sz w:val="18"/>
              </w:rPr>
            </w:pPr>
            <w:r>
              <w:rPr>
                <w:sz w:val="18"/>
              </w:rPr>
              <w:t>MARIO ALESANDRO BARBOSA</w:t>
            </w:r>
          </w:p>
        </w:tc>
        <w:tc>
          <w:tcPr>
            <w:tcW w:w="3402" w:type="dxa"/>
            <w:tcBorders>
              <w:top w:val="single" w:sz="4" w:space="0" w:color="4471C4"/>
              <w:bottom w:val="single" w:sz="4" w:space="0" w:color="4471C4"/>
            </w:tcBorders>
          </w:tcPr>
          <w:p w14:paraId="4E2EB9E3" w14:textId="77777777" w:rsidR="00A23DB4" w:rsidRDefault="00A23DB4" w:rsidP="00A23DB4">
            <w:pPr>
              <w:pStyle w:val="TableParagraph"/>
              <w:ind w:left="126" w:right="103"/>
              <w:jc w:val="center"/>
              <w:rPr>
                <w:sz w:val="18"/>
              </w:rPr>
            </w:pPr>
          </w:p>
          <w:p w14:paraId="656D65A6" w14:textId="5038BDF9" w:rsidR="00A23DB4" w:rsidRDefault="00A23DB4" w:rsidP="00A23DB4">
            <w:pPr>
              <w:pStyle w:val="TableParagraph"/>
              <w:ind w:left="126" w:right="103"/>
              <w:jc w:val="center"/>
              <w:rPr>
                <w:sz w:val="18"/>
              </w:rPr>
            </w:pPr>
            <w:r w:rsidRPr="00D140CF">
              <w:rPr>
                <w:sz w:val="18"/>
              </w:rPr>
              <w:t>Profissional que demonstra falta de zelo no desempenho de suas funções.</w:t>
            </w:r>
          </w:p>
        </w:tc>
        <w:tc>
          <w:tcPr>
            <w:tcW w:w="2126" w:type="dxa"/>
            <w:tcBorders>
              <w:top w:val="single" w:sz="4" w:space="0" w:color="4471C4"/>
              <w:bottom w:val="single" w:sz="4" w:space="0" w:color="4471C4"/>
            </w:tcBorders>
          </w:tcPr>
          <w:p w14:paraId="1A9C8BAA" w14:textId="77777777" w:rsidR="00A23DB4" w:rsidRDefault="00A23DB4" w:rsidP="00A23DB4">
            <w:pPr>
              <w:pStyle w:val="TableParagraph"/>
              <w:tabs>
                <w:tab w:val="left" w:pos="1759"/>
              </w:tabs>
              <w:ind w:left="110" w:right="103"/>
              <w:jc w:val="center"/>
              <w:rPr>
                <w:sz w:val="18"/>
              </w:rPr>
            </w:pPr>
          </w:p>
          <w:p w14:paraId="1D0EE7CA" w14:textId="44B012BB" w:rsidR="00A23DB4" w:rsidRDefault="00A23DB4" w:rsidP="00A23DB4">
            <w:pPr>
              <w:pStyle w:val="TableParagraph"/>
              <w:tabs>
                <w:tab w:val="left" w:pos="1759"/>
              </w:tabs>
              <w:ind w:left="110" w:right="103"/>
              <w:jc w:val="center"/>
              <w:rPr>
                <w:sz w:val="18"/>
              </w:rPr>
            </w:pPr>
            <w:r>
              <w:rPr>
                <w:sz w:val="18"/>
              </w:rPr>
              <w:t>Suspensão</w:t>
            </w:r>
          </w:p>
        </w:tc>
        <w:tc>
          <w:tcPr>
            <w:tcW w:w="2348" w:type="dxa"/>
            <w:tcBorders>
              <w:top w:val="single" w:sz="4" w:space="0" w:color="4471C4"/>
              <w:bottom w:val="single" w:sz="4" w:space="0" w:color="4471C4"/>
            </w:tcBorders>
          </w:tcPr>
          <w:p w14:paraId="453854E0" w14:textId="5E9F0E4D" w:rsidR="00A23DB4" w:rsidRDefault="00A23DB4" w:rsidP="00A23DB4">
            <w:pPr>
              <w:pStyle w:val="TableParagraph"/>
              <w:ind w:right="104"/>
              <w:jc w:val="center"/>
              <w:rPr>
                <w:sz w:val="18"/>
              </w:rPr>
            </w:pPr>
            <w:r w:rsidRPr="00A23DB4">
              <w:rPr>
                <w:sz w:val="18"/>
              </w:rPr>
              <w:t>Alíneas "f" e "g" do Art. 27 do Decreto-Lei n.º 9.295/1946 c/c Item 20 alínea "c" do CEPC (NBC PG 01),  c/c os §§ 3º e 4º do art. 56  e  art. 57 da RES.CFC 1.603/2020.</w:t>
            </w:r>
          </w:p>
        </w:tc>
        <w:tc>
          <w:tcPr>
            <w:tcW w:w="1562" w:type="dxa"/>
            <w:tcBorders>
              <w:top w:val="single" w:sz="4" w:space="0" w:color="4471C4"/>
              <w:bottom w:val="single" w:sz="4" w:space="0" w:color="4471C4"/>
            </w:tcBorders>
          </w:tcPr>
          <w:p w14:paraId="078E905C" w14:textId="77777777" w:rsidR="00A23DB4" w:rsidRDefault="00A23DB4" w:rsidP="00A23DB4">
            <w:pPr>
              <w:pStyle w:val="TableParagraph"/>
              <w:spacing w:before="2"/>
              <w:ind w:left="109"/>
              <w:rPr>
                <w:sz w:val="18"/>
              </w:rPr>
            </w:pPr>
          </w:p>
          <w:p w14:paraId="02E554AD" w14:textId="77777777" w:rsidR="00A23DB4" w:rsidRDefault="00A23DB4" w:rsidP="00A23DB4">
            <w:pPr>
              <w:pStyle w:val="TableParagraph"/>
              <w:spacing w:before="2"/>
              <w:ind w:left="109"/>
              <w:rPr>
                <w:sz w:val="18"/>
              </w:rPr>
            </w:pPr>
          </w:p>
          <w:p w14:paraId="720DB36F" w14:textId="0344D67E" w:rsidR="00A23DB4" w:rsidRDefault="00A23DB4" w:rsidP="00A23DB4">
            <w:pPr>
              <w:pStyle w:val="TableParagraph"/>
              <w:spacing w:before="2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27 de abril de 2023</w:t>
            </w:r>
          </w:p>
        </w:tc>
        <w:tc>
          <w:tcPr>
            <w:tcW w:w="1151" w:type="dxa"/>
            <w:tcBorders>
              <w:top w:val="single" w:sz="4" w:space="0" w:color="4471C4"/>
              <w:bottom w:val="single" w:sz="4" w:space="0" w:color="4471C4"/>
            </w:tcBorders>
          </w:tcPr>
          <w:p w14:paraId="41BCC0B3" w14:textId="77777777" w:rsidR="00A23DB4" w:rsidRDefault="00A23DB4" w:rsidP="00A23DB4">
            <w:pPr>
              <w:pStyle w:val="TableParagraph"/>
              <w:ind w:left="93" w:right="116"/>
              <w:jc w:val="center"/>
              <w:rPr>
                <w:sz w:val="18"/>
              </w:rPr>
            </w:pPr>
          </w:p>
          <w:p w14:paraId="01396800" w14:textId="77777777" w:rsidR="00A23DB4" w:rsidRDefault="00A23DB4" w:rsidP="00A23DB4">
            <w:pPr>
              <w:pStyle w:val="TableParagraph"/>
              <w:ind w:left="93" w:right="116"/>
              <w:jc w:val="center"/>
              <w:rPr>
                <w:sz w:val="18"/>
              </w:rPr>
            </w:pPr>
          </w:p>
          <w:p w14:paraId="0D0F768A" w14:textId="12577ABB" w:rsidR="00A23DB4" w:rsidRDefault="00A23DB4" w:rsidP="00A23DB4">
            <w:pPr>
              <w:pStyle w:val="TableParagraph"/>
              <w:ind w:left="93" w:right="115"/>
              <w:jc w:val="center"/>
              <w:rPr>
                <w:sz w:val="18"/>
              </w:rPr>
            </w:pPr>
            <w:r>
              <w:rPr>
                <w:sz w:val="18"/>
              </w:rPr>
              <w:t>INDETERMINADO</w:t>
            </w:r>
          </w:p>
        </w:tc>
        <w:tc>
          <w:tcPr>
            <w:tcW w:w="1209" w:type="dxa"/>
            <w:tcBorders>
              <w:top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10C0A49" w14:textId="77777777" w:rsidR="00A23DB4" w:rsidRDefault="00A23DB4" w:rsidP="00A23DB4">
            <w:pPr>
              <w:pStyle w:val="TableParagraph"/>
              <w:ind w:left="125" w:right="136"/>
              <w:jc w:val="center"/>
              <w:rPr>
                <w:sz w:val="18"/>
              </w:rPr>
            </w:pPr>
          </w:p>
          <w:p w14:paraId="05F37A43" w14:textId="77777777" w:rsidR="00A23DB4" w:rsidRDefault="00A23DB4" w:rsidP="00A23DB4">
            <w:pPr>
              <w:pStyle w:val="TableParagraph"/>
              <w:ind w:left="125" w:right="136"/>
              <w:jc w:val="center"/>
              <w:rPr>
                <w:sz w:val="18"/>
              </w:rPr>
            </w:pPr>
          </w:p>
          <w:p w14:paraId="2C581D3B" w14:textId="68A60F24" w:rsidR="00A23DB4" w:rsidRDefault="00A23DB4" w:rsidP="00A23DB4">
            <w:pPr>
              <w:pStyle w:val="TableParagraph"/>
              <w:ind w:left="126" w:right="136"/>
              <w:jc w:val="center"/>
              <w:rPr>
                <w:sz w:val="18"/>
              </w:rPr>
            </w:pPr>
            <w:r>
              <w:rPr>
                <w:sz w:val="18"/>
              </w:rPr>
              <w:t>INDETERMINADO</w:t>
            </w:r>
          </w:p>
        </w:tc>
      </w:tr>
      <w:tr w:rsidR="00A23DB4" w14:paraId="6458E659" w14:textId="77777777" w:rsidTr="00A23DB4">
        <w:trPr>
          <w:trHeight w:val="979"/>
        </w:trPr>
        <w:tc>
          <w:tcPr>
            <w:tcW w:w="127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</w:tcBorders>
          </w:tcPr>
          <w:p w14:paraId="2602B9C7" w14:textId="77777777" w:rsidR="00A23DB4" w:rsidRDefault="00A23DB4" w:rsidP="00A23DB4">
            <w:pPr>
              <w:pStyle w:val="TableParagraph"/>
              <w:ind w:left="110"/>
              <w:rPr>
                <w:rFonts w:ascii="Arial"/>
                <w:b/>
                <w:sz w:val="18"/>
              </w:rPr>
            </w:pPr>
          </w:p>
          <w:p w14:paraId="2CADF6BF" w14:textId="77777777" w:rsidR="00A23DB4" w:rsidRDefault="00A23DB4" w:rsidP="00A23DB4">
            <w:pPr>
              <w:pStyle w:val="TableParagraph"/>
              <w:ind w:left="110"/>
              <w:rPr>
                <w:rFonts w:ascii="Arial"/>
                <w:b/>
                <w:sz w:val="18"/>
              </w:rPr>
            </w:pPr>
          </w:p>
          <w:p w14:paraId="3C9CB57F" w14:textId="5EECD6F1" w:rsidR="00A23DB4" w:rsidRDefault="00A23DB4" w:rsidP="00A23DB4">
            <w:pPr>
              <w:pStyle w:val="TableParagraph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2021/000079</w:t>
            </w:r>
          </w:p>
        </w:tc>
        <w:tc>
          <w:tcPr>
            <w:tcW w:w="2339" w:type="dxa"/>
            <w:tcBorders>
              <w:top w:val="single" w:sz="4" w:space="0" w:color="4471C4"/>
              <w:bottom w:val="single" w:sz="4" w:space="0" w:color="4471C4"/>
            </w:tcBorders>
          </w:tcPr>
          <w:p w14:paraId="4E9E0513" w14:textId="77777777" w:rsidR="00A23DB4" w:rsidRDefault="00A23DB4" w:rsidP="00A23DB4">
            <w:pPr>
              <w:pStyle w:val="TableParagraph"/>
              <w:ind w:left="115" w:right="358"/>
              <w:rPr>
                <w:sz w:val="18"/>
              </w:rPr>
            </w:pPr>
          </w:p>
          <w:p w14:paraId="612337AE" w14:textId="77777777" w:rsidR="00A23DB4" w:rsidRDefault="00A23DB4" w:rsidP="00A23DB4">
            <w:pPr>
              <w:pStyle w:val="TableParagraph"/>
              <w:ind w:left="115" w:right="358"/>
              <w:rPr>
                <w:sz w:val="18"/>
              </w:rPr>
            </w:pPr>
          </w:p>
          <w:p w14:paraId="7693E757" w14:textId="43E205CF" w:rsidR="00A23DB4" w:rsidRDefault="00A23DB4" w:rsidP="00A23DB4">
            <w:pPr>
              <w:pStyle w:val="TableParagraph"/>
              <w:ind w:right="358"/>
              <w:rPr>
                <w:sz w:val="18"/>
              </w:rPr>
            </w:pPr>
            <w:r w:rsidRPr="00882F12">
              <w:rPr>
                <w:sz w:val="18"/>
              </w:rPr>
              <w:t>JOÃO PRAXEDES FILHO</w:t>
            </w:r>
          </w:p>
        </w:tc>
        <w:tc>
          <w:tcPr>
            <w:tcW w:w="3402" w:type="dxa"/>
            <w:tcBorders>
              <w:top w:val="single" w:sz="4" w:space="0" w:color="4471C4"/>
              <w:bottom w:val="single" w:sz="4" w:space="0" w:color="4471C4"/>
            </w:tcBorders>
          </w:tcPr>
          <w:p w14:paraId="785A92B8" w14:textId="77777777" w:rsidR="00A23DB4" w:rsidRDefault="00A23DB4" w:rsidP="00A23DB4">
            <w:pPr>
              <w:pStyle w:val="TableParagraph"/>
              <w:spacing w:before="119"/>
              <w:ind w:left="126" w:right="102"/>
              <w:jc w:val="center"/>
              <w:rPr>
                <w:sz w:val="18"/>
              </w:rPr>
            </w:pPr>
          </w:p>
          <w:p w14:paraId="231EDB2F" w14:textId="32D71870" w:rsidR="00A23DB4" w:rsidRDefault="00A23DB4" w:rsidP="00A23DB4">
            <w:pPr>
              <w:pStyle w:val="TableParagraph"/>
              <w:spacing w:before="119"/>
              <w:ind w:left="126" w:right="102"/>
              <w:jc w:val="center"/>
              <w:rPr>
                <w:sz w:val="18"/>
              </w:rPr>
            </w:pPr>
            <w:r w:rsidRPr="00D140CF">
              <w:rPr>
                <w:sz w:val="18"/>
              </w:rPr>
              <w:t>Profissional que demonstra falta de zelo no desempenho de suas funções.</w:t>
            </w:r>
          </w:p>
        </w:tc>
        <w:tc>
          <w:tcPr>
            <w:tcW w:w="2126" w:type="dxa"/>
            <w:tcBorders>
              <w:top w:val="single" w:sz="4" w:space="0" w:color="4471C4"/>
              <w:bottom w:val="single" w:sz="4" w:space="0" w:color="4471C4"/>
            </w:tcBorders>
          </w:tcPr>
          <w:p w14:paraId="48BE501B" w14:textId="77777777" w:rsidR="00A23DB4" w:rsidRDefault="00A23DB4" w:rsidP="00A23DB4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</w:p>
          <w:p w14:paraId="2A8B251C" w14:textId="77777777" w:rsidR="00A23DB4" w:rsidRDefault="00A23DB4" w:rsidP="00A23DB4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</w:p>
          <w:p w14:paraId="7568C963" w14:textId="5002C882" w:rsidR="00A23DB4" w:rsidRDefault="00A23DB4" w:rsidP="00A23DB4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Suspensão</w:t>
            </w:r>
          </w:p>
          <w:p w14:paraId="52E60CB3" w14:textId="7106266D" w:rsidR="00A23DB4" w:rsidRDefault="00A23DB4" w:rsidP="00A23DB4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</w:p>
        </w:tc>
        <w:tc>
          <w:tcPr>
            <w:tcW w:w="2348" w:type="dxa"/>
            <w:tcBorders>
              <w:top w:val="single" w:sz="4" w:space="0" w:color="4471C4"/>
              <w:bottom w:val="single" w:sz="4" w:space="0" w:color="4471C4"/>
            </w:tcBorders>
          </w:tcPr>
          <w:p w14:paraId="7E7D8CCB" w14:textId="2BE405C7" w:rsidR="00A23DB4" w:rsidRDefault="00A23DB4" w:rsidP="00A23DB4">
            <w:pPr>
              <w:pStyle w:val="TableParagraph"/>
              <w:tabs>
                <w:tab w:val="left" w:pos="1497"/>
              </w:tabs>
              <w:ind w:left="108" w:right="104"/>
              <w:jc w:val="center"/>
              <w:rPr>
                <w:sz w:val="18"/>
              </w:rPr>
            </w:pPr>
            <w:r w:rsidRPr="00A23DB4">
              <w:rPr>
                <w:sz w:val="18"/>
              </w:rPr>
              <w:t>Alíneas "f" e "g" do Art. 27 do Decreto-Lei n.º 9.295/1946 c/c Item 20 alínea "c" do CEPC (NBC PG 01),  c/c os §§ 3º e 4º do art. 56  e  art. 57 da RES.CFC 1.603/2020.</w:t>
            </w:r>
          </w:p>
          <w:p w14:paraId="3FE1151D" w14:textId="2FDEAF55" w:rsidR="00A23DB4" w:rsidRDefault="00A23DB4" w:rsidP="00A23DB4">
            <w:pPr>
              <w:pStyle w:val="TableParagraph"/>
              <w:tabs>
                <w:tab w:val="left" w:pos="1497"/>
              </w:tabs>
              <w:ind w:left="108" w:right="104"/>
              <w:jc w:val="center"/>
              <w:rPr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4471C4"/>
              <w:bottom w:val="single" w:sz="4" w:space="0" w:color="4471C4"/>
            </w:tcBorders>
          </w:tcPr>
          <w:p w14:paraId="4FF4D71C" w14:textId="77777777" w:rsidR="00A23DB4" w:rsidRDefault="00A23DB4" w:rsidP="00A23DB4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489F460" w14:textId="77777777" w:rsidR="00A23DB4" w:rsidRDefault="00A23DB4" w:rsidP="00A23DB4">
            <w:pPr>
              <w:pStyle w:val="TableParagraph"/>
              <w:ind w:left="109"/>
              <w:jc w:val="center"/>
              <w:rPr>
                <w:sz w:val="18"/>
              </w:rPr>
            </w:pPr>
          </w:p>
          <w:p w14:paraId="496307F2" w14:textId="6A178D05" w:rsidR="00A23DB4" w:rsidRDefault="00A23DB4" w:rsidP="00A23DB4"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21 de junho de 2022</w:t>
            </w:r>
          </w:p>
        </w:tc>
        <w:tc>
          <w:tcPr>
            <w:tcW w:w="1151" w:type="dxa"/>
            <w:tcBorders>
              <w:top w:val="single" w:sz="4" w:space="0" w:color="4471C4"/>
              <w:bottom w:val="single" w:sz="4" w:space="0" w:color="4471C4"/>
            </w:tcBorders>
          </w:tcPr>
          <w:p w14:paraId="060E9421" w14:textId="77777777" w:rsidR="00A23DB4" w:rsidRDefault="00A23DB4" w:rsidP="00A23DB4">
            <w:pPr>
              <w:pStyle w:val="TableParagraph"/>
              <w:ind w:left="93" w:right="116"/>
              <w:jc w:val="center"/>
              <w:rPr>
                <w:sz w:val="18"/>
              </w:rPr>
            </w:pPr>
          </w:p>
          <w:p w14:paraId="0198F670" w14:textId="77777777" w:rsidR="00A23DB4" w:rsidRDefault="00A23DB4" w:rsidP="00A23DB4">
            <w:pPr>
              <w:pStyle w:val="TableParagraph"/>
              <w:ind w:left="93" w:right="116"/>
              <w:jc w:val="center"/>
              <w:rPr>
                <w:sz w:val="18"/>
              </w:rPr>
            </w:pPr>
          </w:p>
          <w:p w14:paraId="2F0F88D1" w14:textId="3B8D1826" w:rsidR="00A23DB4" w:rsidRDefault="00A23DB4" w:rsidP="00A23DB4">
            <w:pPr>
              <w:pStyle w:val="TableParagraph"/>
              <w:ind w:left="93" w:right="116"/>
              <w:jc w:val="center"/>
              <w:rPr>
                <w:sz w:val="18"/>
              </w:rPr>
            </w:pPr>
            <w:r>
              <w:rPr>
                <w:sz w:val="18"/>
              </w:rPr>
              <w:t>INDETERMINADO</w:t>
            </w:r>
          </w:p>
        </w:tc>
        <w:tc>
          <w:tcPr>
            <w:tcW w:w="1209" w:type="dxa"/>
            <w:tcBorders>
              <w:top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F67E2A0" w14:textId="77777777" w:rsidR="00A23DB4" w:rsidRDefault="00A23DB4" w:rsidP="00A23DB4">
            <w:pPr>
              <w:pStyle w:val="TableParagraph"/>
              <w:ind w:left="125" w:right="136"/>
              <w:jc w:val="center"/>
              <w:rPr>
                <w:sz w:val="18"/>
              </w:rPr>
            </w:pPr>
          </w:p>
          <w:p w14:paraId="75725757" w14:textId="77777777" w:rsidR="00A23DB4" w:rsidRDefault="00A23DB4" w:rsidP="00A23DB4">
            <w:pPr>
              <w:pStyle w:val="TableParagraph"/>
              <w:ind w:left="125" w:right="136"/>
              <w:jc w:val="center"/>
              <w:rPr>
                <w:sz w:val="18"/>
              </w:rPr>
            </w:pPr>
          </w:p>
          <w:p w14:paraId="235DE64D" w14:textId="62947C53" w:rsidR="00A23DB4" w:rsidRDefault="00A23DB4" w:rsidP="00A23DB4">
            <w:pPr>
              <w:pStyle w:val="TableParagraph"/>
              <w:ind w:left="125" w:right="136"/>
              <w:jc w:val="center"/>
              <w:rPr>
                <w:sz w:val="18"/>
              </w:rPr>
            </w:pPr>
            <w:r>
              <w:rPr>
                <w:sz w:val="18"/>
              </w:rPr>
              <w:t>INDETERMINADO</w:t>
            </w:r>
          </w:p>
        </w:tc>
      </w:tr>
      <w:tr w:rsidR="00A23DB4" w14:paraId="1BC0A728" w14:textId="77777777" w:rsidTr="00A23DB4">
        <w:trPr>
          <w:trHeight w:val="979"/>
        </w:trPr>
        <w:tc>
          <w:tcPr>
            <w:tcW w:w="127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</w:tcBorders>
          </w:tcPr>
          <w:p w14:paraId="6E25D404" w14:textId="77777777" w:rsidR="00A23DB4" w:rsidRDefault="00A23DB4" w:rsidP="00A23DB4">
            <w:pPr>
              <w:pStyle w:val="TableParagraph"/>
              <w:ind w:left="110"/>
              <w:rPr>
                <w:rFonts w:ascii="Arial"/>
                <w:b/>
                <w:sz w:val="18"/>
              </w:rPr>
            </w:pPr>
          </w:p>
          <w:p w14:paraId="053B5371" w14:textId="77777777" w:rsidR="00A23DB4" w:rsidRDefault="00A23DB4" w:rsidP="00A23DB4">
            <w:pPr>
              <w:pStyle w:val="TableParagraph"/>
              <w:ind w:left="110"/>
              <w:rPr>
                <w:rFonts w:ascii="Arial"/>
                <w:b/>
                <w:sz w:val="18"/>
              </w:rPr>
            </w:pPr>
          </w:p>
          <w:p w14:paraId="7E460440" w14:textId="36D679CD" w:rsidR="00A23DB4" w:rsidRDefault="00A23DB4" w:rsidP="00A23DB4">
            <w:pPr>
              <w:pStyle w:val="TableParagraph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2021/000082</w:t>
            </w:r>
          </w:p>
        </w:tc>
        <w:tc>
          <w:tcPr>
            <w:tcW w:w="2339" w:type="dxa"/>
            <w:tcBorders>
              <w:top w:val="single" w:sz="4" w:space="0" w:color="4471C4"/>
              <w:bottom w:val="single" w:sz="4" w:space="0" w:color="4471C4"/>
            </w:tcBorders>
          </w:tcPr>
          <w:p w14:paraId="1EE85303" w14:textId="77777777" w:rsidR="00A23DB4" w:rsidRDefault="00A23DB4" w:rsidP="00A23DB4">
            <w:pPr>
              <w:pStyle w:val="TableParagraph"/>
              <w:ind w:left="115" w:right="358"/>
              <w:rPr>
                <w:sz w:val="18"/>
              </w:rPr>
            </w:pPr>
          </w:p>
          <w:p w14:paraId="5F1E0D79" w14:textId="4989766D" w:rsidR="00A23DB4" w:rsidRDefault="00A23DB4" w:rsidP="00A23DB4">
            <w:pPr>
              <w:pStyle w:val="TableParagraph"/>
              <w:ind w:right="358"/>
              <w:rPr>
                <w:sz w:val="18"/>
              </w:rPr>
            </w:pPr>
            <w:r>
              <w:rPr>
                <w:sz w:val="18"/>
              </w:rPr>
              <w:t>CICERO DUARTE DE OLIVEIRA</w:t>
            </w:r>
          </w:p>
        </w:tc>
        <w:tc>
          <w:tcPr>
            <w:tcW w:w="3402" w:type="dxa"/>
            <w:tcBorders>
              <w:top w:val="single" w:sz="4" w:space="0" w:color="4471C4"/>
              <w:bottom w:val="single" w:sz="4" w:space="0" w:color="4471C4"/>
            </w:tcBorders>
          </w:tcPr>
          <w:p w14:paraId="1091BC08" w14:textId="77777777" w:rsidR="00A23DB4" w:rsidRDefault="00A23DB4" w:rsidP="00A23DB4">
            <w:pPr>
              <w:pStyle w:val="TableParagraph"/>
              <w:spacing w:before="119"/>
              <w:ind w:right="102"/>
              <w:jc w:val="center"/>
              <w:rPr>
                <w:sz w:val="18"/>
              </w:rPr>
            </w:pPr>
          </w:p>
          <w:p w14:paraId="1EF7CF79" w14:textId="2327D9A4" w:rsidR="00A23DB4" w:rsidRDefault="00A23DB4" w:rsidP="00A23DB4">
            <w:pPr>
              <w:pStyle w:val="TableParagraph"/>
              <w:spacing w:before="119"/>
              <w:ind w:right="102"/>
              <w:jc w:val="center"/>
              <w:rPr>
                <w:sz w:val="18"/>
              </w:rPr>
            </w:pPr>
            <w:r w:rsidRPr="00D140CF">
              <w:rPr>
                <w:sz w:val="18"/>
              </w:rPr>
              <w:t>Profissional que demonstra falta de zelo no desempenho de suas funções.</w:t>
            </w:r>
          </w:p>
        </w:tc>
        <w:tc>
          <w:tcPr>
            <w:tcW w:w="2126" w:type="dxa"/>
            <w:tcBorders>
              <w:top w:val="single" w:sz="4" w:space="0" w:color="4471C4"/>
              <w:bottom w:val="single" w:sz="4" w:space="0" w:color="4471C4"/>
            </w:tcBorders>
          </w:tcPr>
          <w:p w14:paraId="2EF6A65D" w14:textId="77777777" w:rsidR="00A23DB4" w:rsidRDefault="00A23DB4" w:rsidP="00A23DB4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</w:p>
          <w:p w14:paraId="5D7F219A" w14:textId="77777777" w:rsidR="00A23DB4" w:rsidRDefault="00A23DB4" w:rsidP="00A23DB4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</w:p>
          <w:p w14:paraId="23DF19BE" w14:textId="7138ECBB" w:rsidR="00A23DB4" w:rsidRDefault="00A23DB4" w:rsidP="00A23DB4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Suspensão</w:t>
            </w:r>
          </w:p>
        </w:tc>
        <w:tc>
          <w:tcPr>
            <w:tcW w:w="2348" w:type="dxa"/>
            <w:tcBorders>
              <w:top w:val="single" w:sz="4" w:space="0" w:color="4471C4"/>
              <w:bottom w:val="single" w:sz="4" w:space="0" w:color="4471C4"/>
            </w:tcBorders>
          </w:tcPr>
          <w:p w14:paraId="40EB5E1F" w14:textId="55F9C866" w:rsidR="00A23DB4" w:rsidRDefault="00A23DB4" w:rsidP="00A23DB4">
            <w:pPr>
              <w:pStyle w:val="TableParagraph"/>
              <w:tabs>
                <w:tab w:val="left" w:pos="1497"/>
              </w:tabs>
              <w:ind w:left="108" w:right="104"/>
              <w:jc w:val="center"/>
              <w:rPr>
                <w:sz w:val="18"/>
              </w:rPr>
            </w:pPr>
            <w:r w:rsidRPr="00A23DB4">
              <w:rPr>
                <w:sz w:val="18"/>
              </w:rPr>
              <w:t>Alíneas "f" e "g" do Art. 27 do Decreto-Lei n.º 9.295/1946 c/c Item 20 alínea "c" do CEPC (NBC PG 01),  c/c os §§ 3º e 4º do art. 56  e  art. 57 da RES.CFC 1.603/2020.</w:t>
            </w:r>
          </w:p>
        </w:tc>
        <w:tc>
          <w:tcPr>
            <w:tcW w:w="1562" w:type="dxa"/>
            <w:tcBorders>
              <w:top w:val="single" w:sz="4" w:space="0" w:color="4471C4"/>
              <w:bottom w:val="single" w:sz="4" w:space="0" w:color="4471C4"/>
            </w:tcBorders>
          </w:tcPr>
          <w:p w14:paraId="681C3859" w14:textId="77777777" w:rsidR="00A23DB4" w:rsidRDefault="00A23DB4" w:rsidP="00A23DB4">
            <w:pPr>
              <w:pStyle w:val="TableParagraph"/>
              <w:ind w:left="109"/>
              <w:jc w:val="center"/>
              <w:rPr>
                <w:sz w:val="18"/>
              </w:rPr>
            </w:pPr>
          </w:p>
          <w:p w14:paraId="57F3F03B" w14:textId="77777777" w:rsidR="00A23DB4" w:rsidRDefault="00A23DB4" w:rsidP="00A23DB4">
            <w:pPr>
              <w:pStyle w:val="TableParagraph"/>
              <w:ind w:left="109"/>
              <w:jc w:val="center"/>
              <w:rPr>
                <w:sz w:val="18"/>
              </w:rPr>
            </w:pPr>
          </w:p>
          <w:p w14:paraId="2086ABC6" w14:textId="2A5347BD" w:rsidR="00A23DB4" w:rsidRDefault="00A23DB4" w:rsidP="00A23DB4"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17 de setembro de 2021</w:t>
            </w:r>
          </w:p>
        </w:tc>
        <w:tc>
          <w:tcPr>
            <w:tcW w:w="1151" w:type="dxa"/>
            <w:tcBorders>
              <w:top w:val="single" w:sz="4" w:space="0" w:color="4471C4"/>
              <w:bottom w:val="single" w:sz="4" w:space="0" w:color="4471C4"/>
            </w:tcBorders>
          </w:tcPr>
          <w:p w14:paraId="14892F30" w14:textId="77777777" w:rsidR="00A23DB4" w:rsidRDefault="00A23DB4" w:rsidP="00A23DB4">
            <w:pPr>
              <w:pStyle w:val="TableParagraph"/>
              <w:ind w:left="93" w:right="116"/>
              <w:jc w:val="center"/>
              <w:rPr>
                <w:sz w:val="18"/>
              </w:rPr>
            </w:pPr>
          </w:p>
          <w:p w14:paraId="6DE3F2BE" w14:textId="77777777" w:rsidR="00A23DB4" w:rsidRDefault="00A23DB4" w:rsidP="00A23DB4">
            <w:pPr>
              <w:pStyle w:val="TableParagraph"/>
              <w:ind w:left="93" w:right="116"/>
              <w:jc w:val="center"/>
              <w:rPr>
                <w:sz w:val="18"/>
              </w:rPr>
            </w:pPr>
          </w:p>
          <w:p w14:paraId="69787C9B" w14:textId="5CE4469A" w:rsidR="00A23DB4" w:rsidRDefault="00A23DB4" w:rsidP="00A23DB4">
            <w:pPr>
              <w:pStyle w:val="TableParagraph"/>
              <w:ind w:left="93" w:right="116"/>
              <w:jc w:val="center"/>
              <w:rPr>
                <w:sz w:val="18"/>
              </w:rPr>
            </w:pPr>
            <w:r>
              <w:rPr>
                <w:sz w:val="18"/>
              </w:rPr>
              <w:t>INDETERMINADO</w:t>
            </w:r>
          </w:p>
        </w:tc>
        <w:tc>
          <w:tcPr>
            <w:tcW w:w="1209" w:type="dxa"/>
            <w:tcBorders>
              <w:top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C756B38" w14:textId="77777777" w:rsidR="00A23DB4" w:rsidRDefault="00A23DB4" w:rsidP="00A23DB4">
            <w:pPr>
              <w:pStyle w:val="TableParagraph"/>
              <w:ind w:left="125" w:right="136"/>
              <w:jc w:val="center"/>
              <w:rPr>
                <w:sz w:val="18"/>
              </w:rPr>
            </w:pPr>
          </w:p>
          <w:p w14:paraId="7F9F250C" w14:textId="77777777" w:rsidR="00A23DB4" w:rsidRDefault="00A23DB4" w:rsidP="00A23DB4">
            <w:pPr>
              <w:pStyle w:val="TableParagraph"/>
              <w:ind w:left="125" w:right="136"/>
              <w:jc w:val="center"/>
              <w:rPr>
                <w:sz w:val="18"/>
              </w:rPr>
            </w:pPr>
          </w:p>
          <w:p w14:paraId="4E51308E" w14:textId="175D382B" w:rsidR="00A23DB4" w:rsidRDefault="00A23DB4" w:rsidP="00A23DB4">
            <w:pPr>
              <w:pStyle w:val="TableParagraph"/>
              <w:ind w:left="125" w:right="136"/>
              <w:jc w:val="center"/>
              <w:rPr>
                <w:sz w:val="18"/>
              </w:rPr>
            </w:pPr>
            <w:r>
              <w:rPr>
                <w:sz w:val="18"/>
              </w:rPr>
              <w:t>INDETERMINADO</w:t>
            </w:r>
          </w:p>
        </w:tc>
      </w:tr>
      <w:tr w:rsidR="00A23DB4" w14:paraId="09B33E7F" w14:textId="77777777" w:rsidTr="00A23DB4">
        <w:trPr>
          <w:trHeight w:val="979"/>
        </w:trPr>
        <w:tc>
          <w:tcPr>
            <w:tcW w:w="127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</w:tcBorders>
          </w:tcPr>
          <w:p w14:paraId="5DD84DC3" w14:textId="77777777" w:rsidR="00A23DB4" w:rsidRDefault="00A23DB4" w:rsidP="00A23DB4">
            <w:pPr>
              <w:pStyle w:val="TableParagraph"/>
              <w:ind w:left="110"/>
              <w:rPr>
                <w:rFonts w:ascii="Arial"/>
                <w:b/>
                <w:sz w:val="18"/>
              </w:rPr>
            </w:pPr>
          </w:p>
          <w:p w14:paraId="245B58C8" w14:textId="5FACB9F5" w:rsidR="00A23DB4" w:rsidRDefault="00A23DB4" w:rsidP="00A23DB4">
            <w:pPr>
              <w:pStyle w:val="TableParagraph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2021/000081</w:t>
            </w:r>
          </w:p>
        </w:tc>
        <w:tc>
          <w:tcPr>
            <w:tcW w:w="2339" w:type="dxa"/>
            <w:tcBorders>
              <w:top w:val="single" w:sz="4" w:space="0" w:color="4471C4"/>
              <w:bottom w:val="single" w:sz="4" w:space="0" w:color="4471C4"/>
            </w:tcBorders>
          </w:tcPr>
          <w:p w14:paraId="037B6D3A" w14:textId="77777777" w:rsidR="00A23DB4" w:rsidRDefault="00A23DB4" w:rsidP="00A23DB4">
            <w:pPr>
              <w:pStyle w:val="TableParagraph"/>
              <w:ind w:left="115" w:right="358"/>
              <w:rPr>
                <w:sz w:val="18"/>
              </w:rPr>
            </w:pPr>
          </w:p>
          <w:p w14:paraId="5F69AEEC" w14:textId="7A3B3CB6" w:rsidR="00A23DB4" w:rsidRDefault="00A23DB4" w:rsidP="00A23DB4">
            <w:pPr>
              <w:pStyle w:val="TableParagraph"/>
              <w:ind w:left="115" w:right="358"/>
              <w:rPr>
                <w:sz w:val="18"/>
              </w:rPr>
            </w:pPr>
            <w:r>
              <w:rPr>
                <w:sz w:val="18"/>
              </w:rPr>
              <w:t>SERGIO RAEL NARCISO DOS SANTOS</w:t>
            </w:r>
          </w:p>
        </w:tc>
        <w:tc>
          <w:tcPr>
            <w:tcW w:w="3402" w:type="dxa"/>
            <w:tcBorders>
              <w:top w:val="single" w:sz="4" w:space="0" w:color="4471C4"/>
              <w:bottom w:val="single" w:sz="4" w:space="0" w:color="4471C4"/>
            </w:tcBorders>
          </w:tcPr>
          <w:p w14:paraId="1DBE2B2F" w14:textId="77777777" w:rsidR="00A23DB4" w:rsidRDefault="00A23DB4" w:rsidP="00A23DB4">
            <w:pPr>
              <w:pStyle w:val="TableParagraph"/>
              <w:spacing w:before="119"/>
              <w:ind w:right="102"/>
              <w:jc w:val="both"/>
              <w:rPr>
                <w:sz w:val="18"/>
              </w:rPr>
            </w:pPr>
          </w:p>
          <w:p w14:paraId="74686B66" w14:textId="1B856FF9" w:rsidR="00A23DB4" w:rsidRDefault="00A23DB4" w:rsidP="00A23DB4">
            <w:pPr>
              <w:pStyle w:val="TableParagraph"/>
              <w:spacing w:before="119"/>
              <w:ind w:right="102"/>
              <w:jc w:val="center"/>
              <w:rPr>
                <w:sz w:val="18"/>
              </w:rPr>
            </w:pPr>
            <w:r w:rsidRPr="00D140CF">
              <w:rPr>
                <w:sz w:val="18"/>
              </w:rPr>
              <w:t>Profissional que demonstra falta de zelo no desempenho de suas funções.</w:t>
            </w:r>
          </w:p>
        </w:tc>
        <w:tc>
          <w:tcPr>
            <w:tcW w:w="2126" w:type="dxa"/>
            <w:tcBorders>
              <w:top w:val="single" w:sz="4" w:space="0" w:color="4471C4"/>
              <w:bottom w:val="single" w:sz="4" w:space="0" w:color="4471C4"/>
            </w:tcBorders>
          </w:tcPr>
          <w:p w14:paraId="3A1D1396" w14:textId="77777777" w:rsidR="00A23DB4" w:rsidRDefault="00A23DB4" w:rsidP="00A23DB4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</w:p>
          <w:p w14:paraId="1535B09A" w14:textId="77777777" w:rsidR="00A23DB4" w:rsidRDefault="00A23DB4" w:rsidP="00A23DB4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</w:p>
          <w:p w14:paraId="2004980E" w14:textId="6B4A1C89" w:rsidR="00A23DB4" w:rsidRDefault="00A23DB4" w:rsidP="00A23DB4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Suspensão</w:t>
            </w:r>
          </w:p>
          <w:p w14:paraId="64ED15D3" w14:textId="088523BC" w:rsidR="00A23DB4" w:rsidRDefault="00A23DB4" w:rsidP="00A23DB4">
            <w:pPr>
              <w:pStyle w:val="TableParagraph"/>
              <w:spacing w:line="206" w:lineRule="exact"/>
              <w:ind w:left="110"/>
              <w:rPr>
                <w:sz w:val="18"/>
              </w:rPr>
            </w:pPr>
          </w:p>
        </w:tc>
        <w:tc>
          <w:tcPr>
            <w:tcW w:w="2348" w:type="dxa"/>
            <w:tcBorders>
              <w:top w:val="single" w:sz="4" w:space="0" w:color="4471C4"/>
              <w:bottom w:val="single" w:sz="4" w:space="0" w:color="4471C4"/>
            </w:tcBorders>
          </w:tcPr>
          <w:p w14:paraId="766B1D89" w14:textId="478057DA" w:rsidR="00A23DB4" w:rsidRPr="004179C3" w:rsidRDefault="00A23DB4" w:rsidP="00A23DB4">
            <w:pPr>
              <w:pStyle w:val="TableParagraph"/>
              <w:tabs>
                <w:tab w:val="left" w:pos="1497"/>
              </w:tabs>
              <w:ind w:left="108" w:right="104"/>
              <w:jc w:val="center"/>
              <w:rPr>
                <w:sz w:val="18"/>
              </w:rPr>
            </w:pPr>
            <w:r w:rsidRPr="00A23DB4">
              <w:rPr>
                <w:sz w:val="18"/>
              </w:rPr>
              <w:t>Alíneas "f" e "g" do Art. 27 do Decreto-Lei n.º 9.295/1946 c/c Item 20 alínea "c" do CEPC (NBC PG 01),  c/c os §§ 3º e 4º do art. 56  e  art. 57 da RES.CFC 1.603/2020.</w:t>
            </w:r>
          </w:p>
        </w:tc>
        <w:tc>
          <w:tcPr>
            <w:tcW w:w="1562" w:type="dxa"/>
            <w:tcBorders>
              <w:top w:val="single" w:sz="4" w:space="0" w:color="4471C4"/>
              <w:bottom w:val="single" w:sz="4" w:space="0" w:color="4471C4"/>
            </w:tcBorders>
          </w:tcPr>
          <w:p w14:paraId="7ABEF81C" w14:textId="77777777" w:rsidR="00A23DB4" w:rsidRDefault="00A23DB4" w:rsidP="00A23DB4">
            <w:pPr>
              <w:pStyle w:val="TableParagraph"/>
              <w:ind w:left="109"/>
              <w:jc w:val="center"/>
              <w:rPr>
                <w:sz w:val="18"/>
              </w:rPr>
            </w:pPr>
          </w:p>
          <w:p w14:paraId="06590177" w14:textId="7C12C75B" w:rsidR="00A23DB4" w:rsidRDefault="00A23DB4" w:rsidP="00A23DB4"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17 de setembro de 2021</w:t>
            </w:r>
          </w:p>
        </w:tc>
        <w:tc>
          <w:tcPr>
            <w:tcW w:w="1151" w:type="dxa"/>
            <w:tcBorders>
              <w:top w:val="single" w:sz="4" w:space="0" w:color="4471C4"/>
              <w:bottom w:val="single" w:sz="4" w:space="0" w:color="4471C4"/>
            </w:tcBorders>
          </w:tcPr>
          <w:p w14:paraId="04A7EFE8" w14:textId="77777777" w:rsidR="00A23DB4" w:rsidRDefault="00A23DB4" w:rsidP="00A23DB4">
            <w:pPr>
              <w:pStyle w:val="TableParagraph"/>
              <w:ind w:left="93" w:right="116"/>
              <w:jc w:val="center"/>
              <w:rPr>
                <w:sz w:val="18"/>
              </w:rPr>
            </w:pPr>
          </w:p>
          <w:p w14:paraId="39AB53E6" w14:textId="77777777" w:rsidR="00A23DB4" w:rsidRDefault="00A23DB4" w:rsidP="00A23DB4">
            <w:pPr>
              <w:pStyle w:val="TableParagraph"/>
              <w:ind w:left="93" w:right="116"/>
              <w:jc w:val="center"/>
              <w:rPr>
                <w:sz w:val="18"/>
              </w:rPr>
            </w:pPr>
          </w:p>
          <w:p w14:paraId="1F99ECE7" w14:textId="7CBE765E" w:rsidR="00A23DB4" w:rsidRDefault="00A23DB4" w:rsidP="00A23DB4">
            <w:pPr>
              <w:pStyle w:val="TableParagraph"/>
              <w:ind w:left="93" w:right="116"/>
              <w:jc w:val="center"/>
              <w:rPr>
                <w:sz w:val="18"/>
              </w:rPr>
            </w:pPr>
            <w:r>
              <w:rPr>
                <w:sz w:val="18"/>
              </w:rPr>
              <w:t>INDETERMINADO</w:t>
            </w:r>
          </w:p>
        </w:tc>
        <w:tc>
          <w:tcPr>
            <w:tcW w:w="1209" w:type="dxa"/>
            <w:tcBorders>
              <w:top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1CFEFDB" w14:textId="77777777" w:rsidR="00A23DB4" w:rsidRDefault="00A23DB4" w:rsidP="00A23DB4">
            <w:pPr>
              <w:pStyle w:val="TableParagraph"/>
              <w:ind w:left="125" w:right="136"/>
              <w:jc w:val="center"/>
              <w:rPr>
                <w:sz w:val="18"/>
              </w:rPr>
            </w:pPr>
          </w:p>
          <w:p w14:paraId="11317A34" w14:textId="77777777" w:rsidR="00A23DB4" w:rsidRDefault="00A23DB4" w:rsidP="00A23DB4">
            <w:pPr>
              <w:pStyle w:val="TableParagraph"/>
              <w:ind w:left="125" w:right="136"/>
              <w:jc w:val="center"/>
              <w:rPr>
                <w:sz w:val="18"/>
              </w:rPr>
            </w:pPr>
          </w:p>
          <w:p w14:paraId="6F221602" w14:textId="3229E7F8" w:rsidR="00A23DB4" w:rsidRDefault="00A23DB4" w:rsidP="00A23DB4">
            <w:pPr>
              <w:pStyle w:val="TableParagraph"/>
              <w:ind w:left="125" w:right="136"/>
              <w:jc w:val="center"/>
              <w:rPr>
                <w:sz w:val="18"/>
              </w:rPr>
            </w:pPr>
            <w:r>
              <w:rPr>
                <w:sz w:val="18"/>
              </w:rPr>
              <w:t>INDETERMINADO</w:t>
            </w:r>
          </w:p>
        </w:tc>
      </w:tr>
      <w:tr w:rsidR="00A23DB4" w14:paraId="7DF8E1CD" w14:textId="77777777" w:rsidTr="00A23DB4">
        <w:trPr>
          <w:trHeight w:val="979"/>
        </w:trPr>
        <w:tc>
          <w:tcPr>
            <w:tcW w:w="127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</w:tcBorders>
          </w:tcPr>
          <w:p w14:paraId="76531D0B" w14:textId="77777777" w:rsidR="00A23DB4" w:rsidRDefault="00A23DB4" w:rsidP="00A23DB4">
            <w:pPr>
              <w:pStyle w:val="TableParagraph"/>
              <w:ind w:left="110"/>
              <w:rPr>
                <w:rFonts w:ascii="Arial"/>
                <w:b/>
                <w:sz w:val="18"/>
              </w:rPr>
            </w:pPr>
          </w:p>
          <w:p w14:paraId="75163C08" w14:textId="4BB33DBD" w:rsidR="00A23DB4" w:rsidRDefault="00A23DB4" w:rsidP="00A23DB4">
            <w:pPr>
              <w:pStyle w:val="TableParagraph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2021/000080</w:t>
            </w:r>
          </w:p>
        </w:tc>
        <w:tc>
          <w:tcPr>
            <w:tcW w:w="2339" w:type="dxa"/>
            <w:tcBorders>
              <w:top w:val="single" w:sz="4" w:space="0" w:color="4471C4"/>
              <w:bottom w:val="single" w:sz="4" w:space="0" w:color="4471C4"/>
            </w:tcBorders>
          </w:tcPr>
          <w:p w14:paraId="183078B2" w14:textId="77777777" w:rsidR="00A23DB4" w:rsidRDefault="00A23DB4" w:rsidP="00A23DB4">
            <w:pPr>
              <w:pStyle w:val="TableParagraph"/>
              <w:ind w:left="115" w:right="358"/>
              <w:rPr>
                <w:sz w:val="18"/>
              </w:rPr>
            </w:pPr>
          </w:p>
          <w:p w14:paraId="7109F152" w14:textId="558A7660" w:rsidR="00A23DB4" w:rsidRDefault="00A23DB4" w:rsidP="00A23DB4">
            <w:pPr>
              <w:pStyle w:val="TableParagraph"/>
              <w:ind w:left="115" w:right="358"/>
              <w:rPr>
                <w:sz w:val="18"/>
              </w:rPr>
            </w:pPr>
            <w:r>
              <w:rPr>
                <w:sz w:val="18"/>
              </w:rPr>
              <w:t>ROGERIO CESAR DA PAZ DOS SANTOS</w:t>
            </w:r>
          </w:p>
        </w:tc>
        <w:tc>
          <w:tcPr>
            <w:tcW w:w="3402" w:type="dxa"/>
            <w:tcBorders>
              <w:top w:val="single" w:sz="4" w:space="0" w:color="4471C4"/>
              <w:bottom w:val="single" w:sz="4" w:space="0" w:color="4471C4"/>
            </w:tcBorders>
          </w:tcPr>
          <w:p w14:paraId="28DDEA51" w14:textId="77777777" w:rsidR="00A23DB4" w:rsidRDefault="00A23DB4" w:rsidP="00A23DB4">
            <w:pPr>
              <w:pStyle w:val="TableParagraph"/>
              <w:spacing w:before="119"/>
              <w:ind w:right="102"/>
              <w:jc w:val="both"/>
              <w:rPr>
                <w:sz w:val="18"/>
              </w:rPr>
            </w:pPr>
          </w:p>
          <w:p w14:paraId="257BBEB7" w14:textId="6472EEDB" w:rsidR="00A23DB4" w:rsidRDefault="00A23DB4" w:rsidP="00A23DB4">
            <w:pPr>
              <w:pStyle w:val="TableParagraph"/>
              <w:spacing w:before="119"/>
              <w:ind w:right="102"/>
              <w:jc w:val="both"/>
              <w:rPr>
                <w:sz w:val="18"/>
              </w:rPr>
            </w:pPr>
            <w:r w:rsidRPr="00D140CF">
              <w:rPr>
                <w:sz w:val="18"/>
              </w:rPr>
              <w:t>Profissional que demonstra falta de zelo no desempenho de suas funções.</w:t>
            </w:r>
          </w:p>
        </w:tc>
        <w:tc>
          <w:tcPr>
            <w:tcW w:w="2126" w:type="dxa"/>
            <w:tcBorders>
              <w:top w:val="single" w:sz="4" w:space="0" w:color="4471C4"/>
              <w:bottom w:val="single" w:sz="4" w:space="0" w:color="4471C4"/>
            </w:tcBorders>
          </w:tcPr>
          <w:p w14:paraId="284221B3" w14:textId="77777777" w:rsidR="00A23DB4" w:rsidRDefault="00A23DB4" w:rsidP="00A23DB4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</w:p>
          <w:p w14:paraId="0C139736" w14:textId="77777777" w:rsidR="00A23DB4" w:rsidRDefault="00A23DB4" w:rsidP="00A23DB4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</w:p>
          <w:p w14:paraId="669CBB85" w14:textId="77777777" w:rsidR="00A23DB4" w:rsidRDefault="00A23DB4" w:rsidP="00A23DB4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Suspensão</w:t>
            </w:r>
          </w:p>
          <w:p w14:paraId="175049ED" w14:textId="77777777" w:rsidR="00A23DB4" w:rsidRDefault="00A23DB4" w:rsidP="00A23DB4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</w:p>
        </w:tc>
        <w:tc>
          <w:tcPr>
            <w:tcW w:w="2348" w:type="dxa"/>
            <w:tcBorders>
              <w:top w:val="single" w:sz="4" w:space="0" w:color="4471C4"/>
              <w:bottom w:val="single" w:sz="4" w:space="0" w:color="4471C4"/>
            </w:tcBorders>
          </w:tcPr>
          <w:p w14:paraId="7E30BB99" w14:textId="25D2D368" w:rsidR="00A23DB4" w:rsidRPr="00A23DB4" w:rsidRDefault="00A23DB4" w:rsidP="00A23DB4">
            <w:pPr>
              <w:pStyle w:val="TableParagraph"/>
              <w:tabs>
                <w:tab w:val="left" w:pos="1497"/>
              </w:tabs>
              <w:ind w:left="108" w:right="104"/>
              <w:jc w:val="center"/>
              <w:rPr>
                <w:sz w:val="18"/>
              </w:rPr>
            </w:pPr>
            <w:r w:rsidRPr="00A23DB4">
              <w:rPr>
                <w:sz w:val="18"/>
              </w:rPr>
              <w:t>Alíneas "f" e "g" do Art. 27 do Decreto-Lei n.º 9.295/1946 c/c Item 20 alínea "c" do CEPC (NBC PG 01),  c/c os §§ 3º e 4º do art. 56  e  art. 57 da RES.CFC 1.603/2020.</w:t>
            </w:r>
          </w:p>
        </w:tc>
        <w:tc>
          <w:tcPr>
            <w:tcW w:w="1562" w:type="dxa"/>
            <w:tcBorders>
              <w:top w:val="single" w:sz="4" w:space="0" w:color="4471C4"/>
              <w:bottom w:val="single" w:sz="4" w:space="0" w:color="4471C4"/>
            </w:tcBorders>
          </w:tcPr>
          <w:p w14:paraId="6DB3369D" w14:textId="77777777" w:rsidR="00A23DB4" w:rsidRDefault="00A23DB4" w:rsidP="00A23DB4">
            <w:pPr>
              <w:pStyle w:val="TableParagraph"/>
              <w:ind w:left="109"/>
              <w:jc w:val="center"/>
              <w:rPr>
                <w:sz w:val="18"/>
              </w:rPr>
            </w:pPr>
          </w:p>
          <w:p w14:paraId="2E99C6C2" w14:textId="0F431701" w:rsidR="00A23DB4" w:rsidRDefault="00A23DB4" w:rsidP="00A23DB4"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17 de setembro de 2021</w:t>
            </w:r>
          </w:p>
        </w:tc>
        <w:tc>
          <w:tcPr>
            <w:tcW w:w="1151" w:type="dxa"/>
            <w:tcBorders>
              <w:top w:val="single" w:sz="4" w:space="0" w:color="4471C4"/>
              <w:bottom w:val="single" w:sz="4" w:space="0" w:color="4471C4"/>
            </w:tcBorders>
          </w:tcPr>
          <w:p w14:paraId="784E8471" w14:textId="77777777" w:rsidR="00A23DB4" w:rsidRDefault="00A23DB4" w:rsidP="00A23DB4">
            <w:pPr>
              <w:pStyle w:val="TableParagraph"/>
              <w:ind w:left="93" w:right="116"/>
              <w:jc w:val="center"/>
              <w:rPr>
                <w:sz w:val="18"/>
              </w:rPr>
            </w:pPr>
          </w:p>
          <w:p w14:paraId="773BDC95" w14:textId="77777777" w:rsidR="00A23DB4" w:rsidRDefault="00A23DB4" w:rsidP="00A23DB4">
            <w:pPr>
              <w:pStyle w:val="TableParagraph"/>
              <w:ind w:left="93" w:right="116"/>
              <w:jc w:val="center"/>
              <w:rPr>
                <w:sz w:val="18"/>
              </w:rPr>
            </w:pPr>
          </w:p>
          <w:p w14:paraId="5C6AC2C9" w14:textId="4E8A31F2" w:rsidR="00A23DB4" w:rsidRDefault="00A23DB4" w:rsidP="00A23DB4">
            <w:pPr>
              <w:pStyle w:val="TableParagraph"/>
              <w:ind w:left="93" w:right="116"/>
              <w:jc w:val="center"/>
              <w:rPr>
                <w:sz w:val="18"/>
              </w:rPr>
            </w:pPr>
            <w:r>
              <w:rPr>
                <w:sz w:val="18"/>
              </w:rPr>
              <w:t>INDETERMINADO</w:t>
            </w:r>
          </w:p>
        </w:tc>
        <w:tc>
          <w:tcPr>
            <w:tcW w:w="1209" w:type="dxa"/>
            <w:tcBorders>
              <w:top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6AAE775" w14:textId="77777777" w:rsidR="00A23DB4" w:rsidRDefault="00A23DB4" w:rsidP="00A23DB4">
            <w:pPr>
              <w:pStyle w:val="TableParagraph"/>
              <w:ind w:left="125" w:right="136"/>
              <w:jc w:val="center"/>
              <w:rPr>
                <w:sz w:val="18"/>
              </w:rPr>
            </w:pPr>
          </w:p>
          <w:p w14:paraId="057E457B" w14:textId="77777777" w:rsidR="00A23DB4" w:rsidRDefault="00A23DB4" w:rsidP="00A23DB4">
            <w:pPr>
              <w:pStyle w:val="TableParagraph"/>
              <w:ind w:left="125" w:right="136"/>
              <w:jc w:val="center"/>
              <w:rPr>
                <w:sz w:val="18"/>
              </w:rPr>
            </w:pPr>
          </w:p>
          <w:p w14:paraId="06BF8FB6" w14:textId="583C2838" w:rsidR="00A23DB4" w:rsidRDefault="00A23DB4" w:rsidP="00A23DB4">
            <w:pPr>
              <w:pStyle w:val="TableParagraph"/>
              <w:ind w:left="125" w:right="136"/>
              <w:jc w:val="center"/>
              <w:rPr>
                <w:sz w:val="18"/>
              </w:rPr>
            </w:pPr>
            <w:r>
              <w:rPr>
                <w:sz w:val="18"/>
              </w:rPr>
              <w:t>INDETERMINADO</w:t>
            </w:r>
          </w:p>
        </w:tc>
      </w:tr>
    </w:tbl>
    <w:p w14:paraId="4189BE05" w14:textId="77777777" w:rsidR="001F7B64" w:rsidRDefault="001F7B64" w:rsidP="00A23DB4">
      <w:pPr>
        <w:rPr>
          <w:sz w:val="18"/>
        </w:rPr>
        <w:sectPr w:rsidR="001F7B64" w:rsidSect="00F371E6">
          <w:type w:val="continuous"/>
          <w:pgSz w:w="16840" w:h="11910" w:orient="landscape"/>
          <w:pgMar w:top="540" w:right="600" w:bottom="280" w:left="500" w:header="720" w:footer="720" w:gutter="0"/>
          <w:cols w:space="720"/>
        </w:sectPr>
      </w:pPr>
    </w:p>
    <w:p w14:paraId="146E5C67" w14:textId="77777777" w:rsidR="001C393E" w:rsidRDefault="001C393E" w:rsidP="00A23DB4"/>
    <w:sectPr w:rsidR="001C393E">
      <w:pgSz w:w="16840" w:h="11910" w:orient="landscape"/>
      <w:pgMar w:top="54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7B64"/>
    <w:rsid w:val="001A4F44"/>
    <w:rsid w:val="001C393E"/>
    <w:rsid w:val="001F7B64"/>
    <w:rsid w:val="002008E1"/>
    <w:rsid w:val="004179C3"/>
    <w:rsid w:val="00466BD7"/>
    <w:rsid w:val="00612C6C"/>
    <w:rsid w:val="00770E6F"/>
    <w:rsid w:val="00813516"/>
    <w:rsid w:val="00882F12"/>
    <w:rsid w:val="00961FB7"/>
    <w:rsid w:val="009E42AB"/>
    <w:rsid w:val="00A23DB4"/>
    <w:rsid w:val="00D140CF"/>
    <w:rsid w:val="00DE37FB"/>
    <w:rsid w:val="00EB4E48"/>
    <w:rsid w:val="00F3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D505"/>
  <w15:docId w15:val="{56455170-BD96-454D-8248-745F61D9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Dias</dc:creator>
  <cp:lastModifiedBy>Carla Nathasha Santos Lorentino</cp:lastModifiedBy>
  <cp:revision>11</cp:revision>
  <cp:lastPrinted>2024-01-22T14:36:00Z</cp:lastPrinted>
  <dcterms:created xsi:type="dcterms:W3CDTF">2023-09-14T17:31:00Z</dcterms:created>
  <dcterms:modified xsi:type="dcterms:W3CDTF">2024-01-22T14:37:00Z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